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C16" w:rsidRPr="00F01C16" w:rsidRDefault="00F01C16" w:rsidP="00F01C16">
      <w:pPr>
        <w:shd w:val="clear" w:color="auto" w:fill="FFFFFF"/>
        <w:spacing w:before="225" w:beforeAutospacing="0" w:after="0" w:line="288" w:lineRule="atLeast"/>
        <w:rPr>
          <w:rFonts w:ascii="Arial" w:eastAsia="Times New Roman" w:hAnsi="Arial" w:cs="Arial"/>
          <w:color w:val="8C8E95"/>
          <w:sz w:val="17"/>
          <w:szCs w:val="17"/>
          <w:lang w:eastAsia="pl-PL"/>
        </w:rPr>
      </w:pPr>
      <w:r w:rsidRPr="00F01C16">
        <w:rPr>
          <w:rFonts w:ascii="Arial" w:eastAsia="Times New Roman" w:hAnsi="Arial" w:cs="Arial"/>
          <w:color w:val="8C8E95"/>
          <w:sz w:val="17"/>
          <w:szCs w:val="17"/>
          <w:lang w:eastAsia="pl-PL"/>
        </w:rPr>
        <w:fldChar w:fldCharType="begin"/>
      </w:r>
      <w:r w:rsidRPr="00F01C16">
        <w:rPr>
          <w:rFonts w:ascii="Arial" w:eastAsia="Times New Roman" w:hAnsi="Arial" w:cs="Arial"/>
          <w:color w:val="8C8E95"/>
          <w:sz w:val="17"/>
          <w:szCs w:val="17"/>
          <w:lang w:eastAsia="pl-PL"/>
        </w:rPr>
        <w:instrText xml:space="preserve"> HYPERLINK "http://www.gazetawroclawska.pl/" \o "Gazeta Wrocławska" </w:instrText>
      </w:r>
      <w:r w:rsidRPr="00F01C16">
        <w:rPr>
          <w:rFonts w:ascii="Arial" w:eastAsia="Times New Roman" w:hAnsi="Arial" w:cs="Arial"/>
          <w:color w:val="8C8E95"/>
          <w:sz w:val="17"/>
          <w:szCs w:val="17"/>
          <w:lang w:eastAsia="pl-PL"/>
        </w:rPr>
        <w:fldChar w:fldCharType="separate"/>
      </w:r>
      <w:r w:rsidRPr="00F01C16">
        <w:rPr>
          <w:rFonts w:ascii="Arial" w:eastAsia="Times New Roman" w:hAnsi="Arial" w:cs="Arial"/>
          <w:b/>
          <w:bCs/>
          <w:caps/>
          <w:color w:val="1E2832"/>
          <w:sz w:val="17"/>
          <w:u w:val="single"/>
          <w:lang w:eastAsia="pl-PL"/>
        </w:rPr>
        <w:t>GAZETA WROCŁAWSKA</w:t>
      </w:r>
      <w:r w:rsidRPr="00F01C16">
        <w:rPr>
          <w:rFonts w:ascii="Arial" w:eastAsia="Times New Roman" w:hAnsi="Arial" w:cs="Arial"/>
          <w:color w:val="8C8E95"/>
          <w:sz w:val="17"/>
          <w:szCs w:val="17"/>
          <w:lang w:eastAsia="pl-PL"/>
        </w:rPr>
        <w:fldChar w:fldCharType="end"/>
      </w:r>
    </w:p>
    <w:p w:rsidR="00F01C16" w:rsidRPr="00F01C16" w:rsidRDefault="00F01C16" w:rsidP="00F01C16">
      <w:pPr>
        <w:shd w:val="clear" w:color="auto" w:fill="FFFFFF"/>
        <w:spacing w:before="0" w:beforeAutospacing="0" w:after="0" w:line="288" w:lineRule="atLeast"/>
        <w:rPr>
          <w:rFonts w:ascii="Arial" w:eastAsia="Times New Roman" w:hAnsi="Arial" w:cs="Arial"/>
          <w:color w:val="8C8E95"/>
          <w:sz w:val="17"/>
          <w:szCs w:val="17"/>
          <w:lang w:eastAsia="pl-PL"/>
        </w:rPr>
      </w:pPr>
      <w:r w:rsidRPr="00F01C16">
        <w:rPr>
          <w:rFonts w:ascii="Arial" w:eastAsia="Times New Roman" w:hAnsi="Arial" w:cs="Arial"/>
          <w:color w:val="8C8E95"/>
          <w:sz w:val="17"/>
          <w:lang w:eastAsia="pl-PL"/>
        </w:rPr>
        <w:t> </w:t>
      </w:r>
    </w:p>
    <w:p w:rsidR="00F01C16" w:rsidRPr="00F01C16" w:rsidRDefault="00F01C16" w:rsidP="00F01C16">
      <w:pPr>
        <w:shd w:val="clear" w:color="auto" w:fill="FFFFFF"/>
        <w:spacing w:before="0" w:beforeAutospacing="0" w:after="0" w:line="288" w:lineRule="atLeast"/>
        <w:rPr>
          <w:rFonts w:ascii="Arial" w:eastAsia="Times New Roman" w:hAnsi="Arial" w:cs="Arial"/>
          <w:color w:val="8C8E95"/>
          <w:sz w:val="17"/>
          <w:szCs w:val="17"/>
          <w:lang w:eastAsia="pl-PL"/>
        </w:rPr>
      </w:pPr>
      <w:hyperlink r:id="rId5" w:tooltip="Wiadomości" w:history="1">
        <w:r w:rsidRPr="00F01C16">
          <w:rPr>
            <w:rFonts w:ascii="Arial" w:eastAsia="Times New Roman" w:hAnsi="Arial" w:cs="Arial"/>
            <w:b/>
            <w:bCs/>
            <w:caps/>
            <w:color w:val="1E2832"/>
            <w:sz w:val="17"/>
            <w:u w:val="single"/>
            <w:lang w:eastAsia="pl-PL"/>
          </w:rPr>
          <w:t>WIADOMOŚCI</w:t>
        </w:r>
      </w:hyperlink>
    </w:p>
    <w:p w:rsidR="00F01C16" w:rsidRPr="00F01C16" w:rsidRDefault="00F01C16" w:rsidP="00F01C16">
      <w:pPr>
        <w:shd w:val="clear" w:color="auto" w:fill="FFFFFF"/>
        <w:spacing w:before="0" w:beforeAutospacing="0" w:after="150" w:line="288" w:lineRule="atLeast"/>
        <w:rPr>
          <w:rFonts w:ascii="Arial" w:eastAsia="Times New Roman" w:hAnsi="Arial" w:cs="Arial"/>
          <w:color w:val="8C8E95"/>
          <w:sz w:val="17"/>
          <w:szCs w:val="17"/>
          <w:lang w:eastAsia="pl-PL"/>
        </w:rPr>
      </w:pPr>
      <w:r w:rsidRPr="00F01C16">
        <w:rPr>
          <w:rFonts w:ascii="Arial" w:eastAsia="Times New Roman" w:hAnsi="Arial" w:cs="Arial"/>
          <w:color w:val="8C8E95"/>
          <w:sz w:val="17"/>
          <w:lang w:eastAsia="pl-PL"/>
        </w:rPr>
        <w:t> </w:t>
      </w:r>
      <w:r w:rsidRPr="00F01C16">
        <w:rPr>
          <w:rFonts w:ascii="Arial" w:eastAsia="Times New Roman" w:hAnsi="Arial" w:cs="Arial"/>
          <w:color w:val="8C8E95"/>
          <w:sz w:val="17"/>
          <w:szCs w:val="17"/>
          <w:lang w:eastAsia="pl-PL"/>
        </w:rPr>
        <w:t>Poznań stawia na...</w:t>
      </w:r>
    </w:p>
    <w:p w:rsidR="00F01C16" w:rsidRPr="00F01C16" w:rsidRDefault="00F01C16" w:rsidP="00F01C16">
      <w:pPr>
        <w:shd w:val="clear" w:color="auto" w:fill="FFFFFF"/>
        <w:spacing w:after="100" w:afterAutospacing="1"/>
        <w:outlineLvl w:val="0"/>
        <w:rPr>
          <w:rFonts w:ascii="Times New Roman" w:eastAsia="Times New Roman" w:hAnsi="Times New Roman" w:cs="Times New Roman"/>
          <w:color w:val="1E2832"/>
          <w:kern w:val="36"/>
          <w:sz w:val="60"/>
          <w:szCs w:val="60"/>
          <w:lang w:eastAsia="pl-PL"/>
        </w:rPr>
      </w:pPr>
      <w:r w:rsidRPr="00F01C16">
        <w:rPr>
          <w:rFonts w:ascii="Times New Roman" w:eastAsia="Times New Roman" w:hAnsi="Times New Roman" w:cs="Times New Roman"/>
          <w:color w:val="1E2832"/>
          <w:kern w:val="36"/>
          <w:sz w:val="60"/>
          <w:szCs w:val="60"/>
          <w:lang w:eastAsia="pl-PL"/>
        </w:rPr>
        <w:t>Poznań stawia na pielęgniarki z Ukrainy. Czy to rozwiązanie także dla Wrocławia?</w:t>
      </w:r>
    </w:p>
    <w:p w:rsidR="00F01C16" w:rsidRPr="00F01C16" w:rsidRDefault="00F01C16" w:rsidP="00F01C16">
      <w:pPr>
        <w:shd w:val="clear" w:color="auto" w:fill="FFFFFF"/>
        <w:spacing w:before="0" w:beforeAutospacing="0" w:after="0" w:line="450" w:lineRule="atLeast"/>
        <w:ind w:right="240"/>
        <w:rPr>
          <w:rFonts w:ascii="Arial" w:eastAsia="Times New Roman" w:hAnsi="Arial" w:cs="Arial"/>
          <w:color w:val="D54B2D"/>
          <w:sz w:val="20"/>
          <w:szCs w:val="20"/>
          <w:lang w:eastAsia="pl-PL"/>
        </w:rPr>
      </w:pPr>
      <w:r w:rsidRPr="00F01C16">
        <w:rPr>
          <w:rFonts w:ascii="Arial" w:eastAsia="Times New Roman" w:hAnsi="Arial" w:cs="Arial"/>
          <w:b/>
          <w:bCs/>
          <w:color w:val="D54B2D"/>
          <w:sz w:val="20"/>
          <w:szCs w:val="20"/>
          <w:lang w:eastAsia="pl-PL"/>
        </w:rPr>
        <w:t xml:space="preserve">Agata </w:t>
      </w:r>
      <w:proofErr w:type="spellStart"/>
      <w:r w:rsidRPr="00F01C16">
        <w:rPr>
          <w:rFonts w:ascii="Arial" w:eastAsia="Times New Roman" w:hAnsi="Arial" w:cs="Arial"/>
          <w:b/>
          <w:bCs/>
          <w:color w:val="D54B2D"/>
          <w:sz w:val="20"/>
          <w:szCs w:val="20"/>
          <w:lang w:eastAsia="pl-PL"/>
        </w:rPr>
        <w:t>Grzelińska</w:t>
      </w:r>
      <w:proofErr w:type="spellEnd"/>
      <w:r w:rsidRPr="00F01C16">
        <w:rPr>
          <w:rFonts w:ascii="Arial" w:eastAsia="Times New Roman" w:hAnsi="Arial" w:cs="Arial"/>
          <w:b/>
          <w:bCs/>
          <w:color w:val="D54B2D"/>
          <w:sz w:val="20"/>
          <w:szCs w:val="20"/>
          <w:lang w:eastAsia="pl-PL"/>
        </w:rPr>
        <w:t>, MŻ</w:t>
      </w:r>
    </w:p>
    <w:p w:rsidR="00F01C16" w:rsidRPr="00F01C16" w:rsidRDefault="00F01C16" w:rsidP="00F01C16">
      <w:pPr>
        <w:shd w:val="clear" w:color="auto" w:fill="FFFFFF"/>
        <w:spacing w:before="0" w:beforeAutospacing="0" w:after="0" w:line="450" w:lineRule="atLeast"/>
        <w:rPr>
          <w:rFonts w:ascii="Arial" w:eastAsia="Times New Roman" w:hAnsi="Arial" w:cs="Arial"/>
          <w:caps/>
          <w:color w:val="A4A7AE"/>
          <w:sz w:val="15"/>
          <w:szCs w:val="15"/>
          <w:lang w:eastAsia="pl-PL"/>
        </w:rPr>
      </w:pPr>
      <w:r w:rsidRPr="00F01C16">
        <w:rPr>
          <w:rFonts w:ascii="Arial" w:eastAsia="Times New Roman" w:hAnsi="Arial" w:cs="Arial"/>
          <w:caps/>
          <w:color w:val="A4A7AE"/>
          <w:sz w:val="15"/>
          <w:szCs w:val="15"/>
          <w:lang w:eastAsia="pl-PL"/>
        </w:rPr>
        <w:t>15 września 2016</w:t>
      </w:r>
      <w:r w:rsidRPr="00F01C16">
        <w:rPr>
          <w:rFonts w:ascii="Arial" w:eastAsia="Times New Roman" w:hAnsi="Arial" w:cs="Arial"/>
          <w:caps/>
          <w:color w:val="A4A7AE"/>
          <w:sz w:val="15"/>
          <w:lang w:eastAsia="pl-PL"/>
        </w:rPr>
        <w:t> </w:t>
      </w:r>
      <w:r w:rsidRPr="00F01C16">
        <w:rPr>
          <w:rFonts w:ascii="Arial" w:eastAsia="Times New Roman" w:hAnsi="Arial" w:cs="Arial"/>
          <w:caps/>
          <w:color w:val="A4A7AE"/>
          <w:sz w:val="15"/>
          <w:szCs w:val="15"/>
          <w:lang w:eastAsia="pl-PL"/>
        </w:rPr>
        <w:t>AKTUALIZACJA:</w:t>
      </w:r>
      <w:r w:rsidRPr="00F01C16">
        <w:rPr>
          <w:rFonts w:ascii="Arial" w:eastAsia="Times New Roman" w:hAnsi="Arial" w:cs="Arial"/>
          <w:caps/>
          <w:color w:val="A4A7AE"/>
          <w:sz w:val="15"/>
          <w:lang w:eastAsia="pl-PL"/>
        </w:rPr>
        <w:t> </w:t>
      </w:r>
      <w:r w:rsidRPr="00F01C16">
        <w:rPr>
          <w:rFonts w:ascii="Arial" w:eastAsia="Times New Roman" w:hAnsi="Arial" w:cs="Arial"/>
          <w:caps/>
          <w:color w:val="A4A7AE"/>
          <w:sz w:val="15"/>
          <w:szCs w:val="15"/>
          <w:lang w:eastAsia="pl-PL"/>
        </w:rPr>
        <w:t>16 września 2016 13:11</w:t>
      </w:r>
    </w:p>
    <w:p w:rsidR="00F01C16" w:rsidRPr="00F01C16" w:rsidRDefault="00F01C16" w:rsidP="00F01C16">
      <w:pPr>
        <w:shd w:val="clear" w:color="auto" w:fill="FFFFFF"/>
        <w:spacing w:before="0" w:beforeAutospacing="0" w:after="0" w:line="450" w:lineRule="atLeast"/>
        <w:rPr>
          <w:rFonts w:ascii="Arial" w:eastAsia="Times New Roman" w:hAnsi="Arial" w:cs="Arial"/>
          <w:color w:val="1E2832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color w:val="1E2832"/>
          <w:sz w:val="24"/>
          <w:szCs w:val="24"/>
          <w:lang w:eastAsia="pl-PL"/>
        </w:rPr>
        <w:drawing>
          <wp:inline distT="0" distB="0" distL="0" distR="0">
            <wp:extent cx="533400" cy="238125"/>
            <wp:effectExtent l="19050" t="0" r="0" b="0"/>
            <wp:docPr id="1" name="Obraz 1" descr="Gazeta Wrocław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zeta Wrocławsk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C16" w:rsidRPr="00F01C16" w:rsidRDefault="00F01C16" w:rsidP="00F01C16">
      <w:pPr>
        <w:numPr>
          <w:ilvl w:val="0"/>
          <w:numId w:val="1"/>
        </w:numPr>
        <w:shd w:val="clear" w:color="auto" w:fill="F6F6F6"/>
        <w:spacing w:before="0" w:beforeAutospacing="0" w:after="90" w:line="0" w:lineRule="auto"/>
        <w:ind w:left="0"/>
        <w:jc w:val="center"/>
        <w:rPr>
          <w:rFonts w:ascii="Arial" w:eastAsia="Times New Roman" w:hAnsi="Arial" w:cs="Arial"/>
          <w:color w:val="1E2832"/>
          <w:sz w:val="24"/>
          <w:szCs w:val="24"/>
          <w:lang w:eastAsia="pl-PL"/>
        </w:rPr>
      </w:pPr>
      <w:r w:rsidRPr="00F01C16">
        <w:rPr>
          <w:rFonts w:ascii="Arial" w:eastAsia="Times New Roman" w:hAnsi="Arial" w:cs="Arial"/>
          <w:color w:val="1E2832"/>
          <w:sz w:val="24"/>
          <w:szCs w:val="24"/>
          <w:lang w:eastAsia="pl-PL"/>
        </w:rPr>
        <w:t>0</w:t>
      </w:r>
    </w:p>
    <w:p w:rsidR="00F01C16" w:rsidRPr="00F01C16" w:rsidRDefault="00F01C16" w:rsidP="00F01C16">
      <w:pPr>
        <w:shd w:val="clear" w:color="auto" w:fill="FFFFFF"/>
        <w:spacing w:before="150" w:beforeAutospacing="0" w:after="0" w:line="288" w:lineRule="atLeast"/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1E2832"/>
          <w:sz w:val="24"/>
          <w:szCs w:val="24"/>
          <w:lang w:eastAsia="pl-PL"/>
        </w:rPr>
        <w:drawing>
          <wp:inline distT="0" distB="0" distL="0" distR="0">
            <wp:extent cx="6408000" cy="3861838"/>
            <wp:effectExtent l="19050" t="0" r="0" b="0"/>
            <wp:docPr id="2" name="Obraz 2" descr="zdjęcie ilustracyj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djęcie ilustracyj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0" cy="3861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C16" w:rsidRPr="00F01C16" w:rsidRDefault="00F01C16" w:rsidP="00F01C16">
      <w:pPr>
        <w:pBdr>
          <w:bottom w:val="single" w:sz="6" w:space="6" w:color="EAEBED"/>
        </w:pBdr>
        <w:shd w:val="clear" w:color="auto" w:fill="FFFFFF"/>
        <w:spacing w:before="0" w:beforeAutospacing="0" w:after="0"/>
        <w:rPr>
          <w:rFonts w:ascii="Arial" w:eastAsia="Times New Roman" w:hAnsi="Arial" w:cs="Arial"/>
          <w:color w:val="8C8E95"/>
          <w:sz w:val="20"/>
          <w:szCs w:val="20"/>
          <w:lang w:eastAsia="pl-PL"/>
        </w:rPr>
      </w:pPr>
      <w:r w:rsidRPr="00F01C16">
        <w:rPr>
          <w:rFonts w:ascii="Arial" w:eastAsia="Times New Roman" w:hAnsi="Arial" w:cs="Arial"/>
          <w:color w:val="8C8E95"/>
          <w:sz w:val="20"/>
          <w:szCs w:val="20"/>
          <w:lang w:eastAsia="pl-PL"/>
        </w:rPr>
        <w:t>zdjęcie ilustracyjne</w:t>
      </w:r>
      <w:r w:rsidRPr="00F01C16">
        <w:rPr>
          <w:rFonts w:ascii="Arial" w:eastAsia="Times New Roman" w:hAnsi="Arial" w:cs="Arial"/>
          <w:color w:val="8C8E95"/>
          <w:sz w:val="20"/>
          <w:lang w:eastAsia="pl-PL"/>
        </w:rPr>
        <w:t> </w:t>
      </w:r>
      <w:r w:rsidRPr="00F01C16">
        <w:rPr>
          <w:rFonts w:ascii="Arial" w:eastAsia="Times New Roman" w:hAnsi="Arial" w:cs="Arial"/>
          <w:color w:val="1E2832"/>
          <w:sz w:val="18"/>
          <w:szCs w:val="18"/>
          <w:lang w:eastAsia="pl-PL"/>
        </w:rPr>
        <w:t xml:space="preserve">©Waldemar </w:t>
      </w:r>
      <w:proofErr w:type="spellStart"/>
      <w:r w:rsidRPr="00F01C16">
        <w:rPr>
          <w:rFonts w:ascii="Arial" w:eastAsia="Times New Roman" w:hAnsi="Arial" w:cs="Arial"/>
          <w:color w:val="1E2832"/>
          <w:sz w:val="18"/>
          <w:szCs w:val="18"/>
          <w:lang w:eastAsia="pl-PL"/>
        </w:rPr>
        <w:t>Wylegalski</w:t>
      </w:r>
      <w:proofErr w:type="spellEnd"/>
    </w:p>
    <w:p w:rsidR="00F01C16" w:rsidRDefault="00F01C16" w:rsidP="00F01C16">
      <w:pPr>
        <w:shd w:val="clear" w:color="auto" w:fill="FFFFFF"/>
        <w:spacing w:before="0" w:beforeAutospacing="0" w:after="0" w:line="288" w:lineRule="atLeast"/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</w:pPr>
    </w:p>
    <w:p w:rsidR="00F01C16" w:rsidRPr="00F01C16" w:rsidRDefault="00F01C16" w:rsidP="00F01C16">
      <w:pPr>
        <w:shd w:val="clear" w:color="auto" w:fill="FFFFFF"/>
        <w:spacing w:before="0" w:beforeAutospacing="0" w:after="0" w:line="288" w:lineRule="atLeast"/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</w:pP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t>Prezes jednego z poznańskich szpitali chce załatać braki kadrowe pielęgniarkami z Ukrainy. Pomysł krytykuje przewodnicząca Dolnośląskiej Okręgowej Rady Pielęgniarek i Położnych. Dlaczego?</w:t>
      </w:r>
      <w:r w:rsidRPr="00F01C16">
        <w:rPr>
          <w:rFonts w:ascii="Arial" w:eastAsia="Times New Roman" w:hAnsi="Arial" w:cs="Arial"/>
          <w:color w:val="1E2832"/>
          <w:sz w:val="24"/>
          <w:szCs w:val="24"/>
          <w:lang w:eastAsia="pl-PL"/>
        </w:rPr>
        <w:t xml:space="preserve"> </w:t>
      </w:r>
    </w:p>
    <w:p w:rsidR="00F01C16" w:rsidRPr="00F01C16" w:rsidRDefault="00F01C16" w:rsidP="00F01C16">
      <w:pPr>
        <w:shd w:val="clear" w:color="auto" w:fill="FFFFFF"/>
        <w:spacing w:before="0" w:beforeAutospacing="0" w:after="0" w:line="288" w:lineRule="atLeast"/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</w:pP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t>W </w:t>
      </w:r>
      <w:r w:rsidRPr="00F01C16">
        <w:rPr>
          <w:rFonts w:ascii="Times New Roman" w:eastAsia="Times New Roman" w:hAnsi="Times New Roman" w:cs="Times New Roman"/>
          <w:b/>
          <w:bCs/>
          <w:color w:val="215488"/>
          <w:sz w:val="24"/>
          <w:szCs w:val="24"/>
          <w:u w:val="single"/>
          <w:lang w:eastAsia="pl-PL"/>
        </w:rPr>
        <w:t>Poznaniu</w:t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t xml:space="preserve"> Lesław Lenartowicz, prezes Centrum Medycznego HCP, chce zatrudnić ukraińskie pielęgniarki. W tym celu nawiązał współpracę z fundacją, która zajmie się sprowadzeniem do Polski 30 Ukrainek gotowych podjąć licencjackie studia pielęgniarskie w </w:t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lastRenderedPageBreak/>
        <w:t>Polsce. Jak mówi, fundacja pokrywać będzie koszty związane z trzyletnią edukacją i pobytem w Poznaniu Ukrainek, które potem mają podjąć </w:t>
      </w:r>
      <w:r w:rsidRPr="00F01C16">
        <w:rPr>
          <w:rFonts w:ascii="Times New Roman" w:eastAsia="Times New Roman" w:hAnsi="Times New Roman" w:cs="Times New Roman"/>
          <w:b/>
          <w:bCs/>
          <w:color w:val="215488"/>
          <w:sz w:val="24"/>
          <w:szCs w:val="24"/>
          <w:u w:val="single"/>
          <w:lang w:eastAsia="pl-PL"/>
        </w:rPr>
        <w:t>pracę</w:t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t> w tamtejszym szpitalu.</w:t>
      </w:r>
      <w:r w:rsidRPr="00F01C16">
        <w:rPr>
          <w:rFonts w:ascii="Verdana" w:eastAsia="Times New Roman" w:hAnsi="Verdana" w:cs="Times New Roman"/>
          <w:color w:val="9D9D9D"/>
          <w:sz w:val="14"/>
          <w:szCs w:val="14"/>
          <w:lang w:eastAsia="pl-PL"/>
        </w:rPr>
        <w:br/>
      </w:r>
    </w:p>
    <w:p w:rsidR="00F01C16" w:rsidRPr="00F01C16" w:rsidRDefault="00F01C16" w:rsidP="00F01C16">
      <w:pPr>
        <w:shd w:val="clear" w:color="auto" w:fill="FFFFFF"/>
        <w:spacing w:before="0" w:beforeAutospacing="0" w:after="0" w:line="288" w:lineRule="atLeast"/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</w:pP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t>Przyznaje jednak, że liczy się z tym, że część z nich będzie chciała wrócić na Ukrainę, a część pewnie wyemigruje dalej do Europy. Ma jednak nadzieję, że wiele zasili kadrę medyczną w kierowanym przez niego szpitalu na dłużej. </w:t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br/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br/>
        <w:t>Pielęgniarek brakuje w każdym polskim szpitalu. Czy takie rozwiązanie przyjmie się także we Wrocławiu, gdzie sytuacja kadrowa wśród personelu pielęgniarskiego jest podobna, a oficjalnie pracujących w mieście Ukraińców jest ok. 60 tysięcy? </w:t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br/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br/>
        <w:t>Michał Rataj, dyrektor ds. medycznych w szpitalu przy ul. Koszarowej na pytanie o to, czy zatrudnia </w:t>
      </w:r>
      <w:r w:rsidRPr="00F01C16">
        <w:rPr>
          <w:rFonts w:ascii="Times New Roman" w:eastAsia="Times New Roman" w:hAnsi="Times New Roman" w:cs="Times New Roman"/>
          <w:b/>
          <w:bCs/>
          <w:color w:val="215488"/>
          <w:sz w:val="24"/>
          <w:szCs w:val="24"/>
          <w:u w:val="single"/>
          <w:lang w:eastAsia="pl-PL"/>
        </w:rPr>
        <w:t>pielęgniarki</w:t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t> z Ukrainy odpowiada krótko: – Jeszcze nie. </w:t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br/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br/>
        <w:t>Podobna odpowiedź pada z ust Marii Dytko, wicedyrektor ds. pielęgniarstwa w szpitalu przy ul. Kamieńskiego. – Na razie jeszcze nie. </w:t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br/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br/>
        <w:t>Pielęgniarki zza wschodniej granicy pracują natomiast w Uniwersyteckim Szpitalu Klinicznym przy ul. Borowskiej. Jedna z nich, Ukrainka, nostryfikowała w Polsce dyplom. Na oddziale anestezjologii i intensywnej terapii zatrudniona jest od czterech lat. </w:t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br/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br/>
        <w:t>Kolejna, z Kazachstanu, pracuje na zlecenia na różnych oddziałach. – Jest też lekarka pediatra z Kazachstanu, która na razie pracuje jako pomoc medyczna, jest w trakcie nostryfikacji dyplomu – mówi Monika Kowalska, rzeczniczka USK. </w:t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br/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br/>
        <w:t>Anna Szafran, przewodnicząca Dolnośląskiej Okręgowej Rady Pielęgniarek i Położnych we Wrocławiu uważa, że poznański pomysł na sprowadzanie pielęgniarek z Ukrainy i kształcenie ich w Polsce nie jest lekarstwem na dramatyczną sytuację kadrową. </w:t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br/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br/>
        <w:t>– Trzeba pamiętać, że panie z Ukrainy znają </w:t>
      </w:r>
      <w:hyperlink r:id="rId8" w:anchor="utm_medium=alz&amp;utm_source=gazetawroclawska.pl&amp;utm_campaign=artykul" w:tgtFrame="_blank" w:history="1">
        <w:r w:rsidRPr="00F01C16">
          <w:rPr>
            <w:rFonts w:ascii="Times New Roman" w:eastAsia="Times New Roman" w:hAnsi="Times New Roman" w:cs="Times New Roman"/>
            <w:color w:val="3366CC"/>
            <w:sz w:val="24"/>
            <w:szCs w:val="24"/>
            <w:u w:val="single"/>
            <w:lang w:eastAsia="pl-PL"/>
          </w:rPr>
          <w:t>język angielski</w:t>
        </w:r>
      </w:hyperlink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t>. Wielce więc prawdopodobne, że gdy skończą w Polsce studia i będą miały wykształcenie pozwalające im podjąć </w:t>
      </w:r>
      <w:r w:rsidRPr="00F01C16">
        <w:rPr>
          <w:rFonts w:ascii="Times New Roman" w:eastAsia="Times New Roman" w:hAnsi="Times New Roman" w:cs="Times New Roman"/>
          <w:b/>
          <w:bCs/>
          <w:color w:val="215488"/>
          <w:sz w:val="24"/>
          <w:szCs w:val="24"/>
          <w:u w:val="single"/>
          <w:lang w:eastAsia="pl-PL"/>
        </w:rPr>
        <w:t>pracę</w:t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t> na terenie całej Unii Europejskiej, pojadą dalej – mówi Anna Szafran. – Skoro już ktoś decyduje się na emigrację i zostawia dom, to po to, by zarobić na dobre życie. Polki, które wybierają </w:t>
      </w:r>
      <w:r w:rsidRPr="00F01C16">
        <w:rPr>
          <w:rFonts w:ascii="Times New Roman" w:eastAsia="Times New Roman" w:hAnsi="Times New Roman" w:cs="Times New Roman"/>
          <w:b/>
          <w:bCs/>
          <w:color w:val="215488"/>
          <w:sz w:val="24"/>
          <w:szCs w:val="24"/>
          <w:u w:val="single"/>
          <w:lang w:eastAsia="pl-PL"/>
        </w:rPr>
        <w:t>studia</w:t>
      </w:r>
      <w:r>
        <w:rPr>
          <w:rFonts w:ascii="Times New Roman" w:eastAsia="Times New Roman" w:hAnsi="Times New Roman" w:cs="Times New Roman"/>
          <w:b/>
          <w:bCs/>
          <w:color w:val="215488"/>
          <w:sz w:val="24"/>
          <w:szCs w:val="24"/>
          <w:u w:val="single"/>
          <w:lang w:eastAsia="pl-PL"/>
        </w:rPr>
        <w:t xml:space="preserve"> </w:t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t>pielęgniarstwa, zaraz po zrobieniu dyplomu wyjeżdżają za granicę, ponieważ inne kraje gwarantują im bardzo dobre warunki pracy i płacy. U nas ten problem wciąż nie może doczekać się rozwiązania systemowego. I tym samym jesteśmy kuźnią pielęgniarek i położnych dla całej Europy. </w:t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br/>
      </w:r>
      <w:r w:rsidRPr="00F01C16">
        <w:rPr>
          <w:rFonts w:ascii="Times New Roman" w:eastAsia="Times New Roman" w:hAnsi="Times New Roman" w:cs="Times New Roman"/>
          <w:color w:val="1E2832"/>
          <w:sz w:val="24"/>
          <w:szCs w:val="24"/>
          <w:lang w:eastAsia="pl-PL"/>
        </w:rPr>
        <w:br/>
        <w:t>Absolwentka studiów pielęgniarskich we wrocławskim szpitalu otrzymuje pensję od 2100 do 2300 zł netto, a pielęgniarka po studiach ze specjalizacją i ponad 20-letnim stażem, jest w stanie otrzymać wynagrodzenie 2800 zł netto. W szpitalach powiatowych, gdzie wynagrodzenia są o kilkaset złotych niższe. </w:t>
      </w:r>
    </w:p>
    <w:p w:rsidR="00963759" w:rsidRDefault="00963759"/>
    <w:sectPr w:rsidR="00963759" w:rsidSect="0096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24DAE"/>
    <w:multiLevelType w:val="multilevel"/>
    <w:tmpl w:val="081E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1C16"/>
    <w:rsid w:val="003453A2"/>
    <w:rsid w:val="0043504C"/>
    <w:rsid w:val="0073592C"/>
    <w:rsid w:val="00850E62"/>
    <w:rsid w:val="00930BC4"/>
    <w:rsid w:val="00963759"/>
    <w:rsid w:val="00977EB4"/>
    <w:rsid w:val="00F01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759"/>
  </w:style>
  <w:style w:type="paragraph" w:styleId="Nagwek1">
    <w:name w:val="heading 1"/>
    <w:basedOn w:val="Normalny"/>
    <w:link w:val="Nagwek1Znak"/>
    <w:uiPriority w:val="9"/>
    <w:qFormat/>
    <w:rsid w:val="00F01C16"/>
    <w:pPr>
      <w:spacing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1C1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01C16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F01C16"/>
  </w:style>
  <w:style w:type="paragraph" w:customStyle="1" w:styleId="nazwisko">
    <w:name w:val="nazwisko"/>
    <w:basedOn w:val="Normalny"/>
    <w:rsid w:val="00F01C16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tualizacja">
    <w:name w:val="aktualizacja"/>
    <w:basedOn w:val="Normalny"/>
    <w:rsid w:val="00F01C16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rodlo">
    <w:name w:val="zrodlo"/>
    <w:basedOn w:val="Normalny"/>
    <w:rsid w:val="00F01C16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djeciepodpis">
    <w:name w:val="zdjeciepodpis"/>
    <w:basedOn w:val="Normalny"/>
    <w:rsid w:val="00F01C16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01C1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C1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94934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1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2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13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8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6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91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7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0410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18" w:space="0" w:color="EAEBED"/>
                                <w:left w:val="single" w:sz="2" w:space="0" w:color="EAEBED"/>
                                <w:bottom w:val="single" w:sz="18" w:space="0" w:color="EAEBED"/>
                                <w:right w:val="single" w:sz="2" w:space="0" w:color="EAEBED"/>
                              </w:divBdr>
                            </w:div>
                          </w:divsChild>
                        </w:div>
                        <w:div w:id="126681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8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93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009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631265">
                                          <w:marLeft w:val="0"/>
                                          <w:marRight w:val="0"/>
                                          <w:marTop w:val="1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2673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rszawa.naszemiasto.pl/tag/jezyk-angielski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gazetawroclawska.pl/wiadomosc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3096</Characters>
  <Application>Microsoft Office Word</Application>
  <DocSecurity>0</DocSecurity>
  <Lines>25</Lines>
  <Paragraphs>7</Paragraphs>
  <ScaleCrop>false</ScaleCrop>
  <Company>DOIPiP - WROCŁAW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ewid1</dc:creator>
  <cp:keywords/>
  <dc:description/>
  <cp:lastModifiedBy>ewid1</cp:lastModifiedBy>
  <cp:revision>1</cp:revision>
  <dcterms:created xsi:type="dcterms:W3CDTF">2016-09-29T07:32:00Z</dcterms:created>
  <dcterms:modified xsi:type="dcterms:W3CDTF">2016-09-29T07:34:00Z</dcterms:modified>
</cp:coreProperties>
</file>